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2BCA" w14:textId="4A6A7C0B" w:rsidR="00982F6F" w:rsidRPr="00982F6F" w:rsidRDefault="00982F6F" w:rsidP="00533C7C">
      <w:pPr>
        <w:pStyle w:val="ConsPlusNormal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982F6F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533C7C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982F6F">
        <w:rPr>
          <w:rFonts w:ascii="Times New Roman" w:hAnsi="Times New Roman" w:cs="Times New Roman"/>
          <w:b/>
          <w:caps/>
          <w:sz w:val="24"/>
          <w:szCs w:val="24"/>
        </w:rPr>
        <w:t xml:space="preserve"> год местные налоги и сборы</w:t>
      </w:r>
    </w:p>
    <w:p w14:paraId="7238B228" w14:textId="77777777" w:rsidR="00982F6F" w:rsidRPr="00982F6F" w:rsidRDefault="00982F6F" w:rsidP="00982F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25B0789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Зарегистрировано в Национальном реестре правовых актов</w:t>
      </w:r>
    </w:p>
    <w:p w14:paraId="293D0E1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Республики Беларусь 12 апреля 2019 г. N 9/95314</w:t>
      </w:r>
    </w:p>
    <w:p w14:paraId="2652D4B0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fake-non-breaking-space"/>
        </w:rPr>
        <w:t> </w:t>
      </w:r>
    </w:p>
    <w:p w14:paraId="52B6243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6001C9">
        <w:rPr>
          <w:rStyle w:val="word-wrapper"/>
          <w:b/>
          <w:bCs/>
        </w:rPr>
        <w:t>РЕШЕНИЕ ЖЛОБИНСКОГО РАЙОННОГО СОВЕТА ДЕПУТАТОВ</w:t>
      </w:r>
    </w:p>
    <w:p w14:paraId="30989911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6001C9">
        <w:rPr>
          <w:rStyle w:val="h-normal"/>
          <w:b/>
          <w:bCs/>
        </w:rPr>
        <w:t>27 марта 2019 г. N 70</w:t>
      </w:r>
    </w:p>
    <w:p w14:paraId="6934EC67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6001C9">
        <w:rPr>
          <w:rStyle w:val="fake-non-breaking-space"/>
          <w:b/>
          <w:bCs/>
        </w:rPr>
        <w:t> </w:t>
      </w:r>
    </w:p>
    <w:p w14:paraId="2E5E1358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6001C9">
        <w:rPr>
          <w:rStyle w:val="word-wrapper"/>
          <w:b/>
          <w:bCs/>
        </w:rPr>
        <w:t>ОБ УСТАНОВЛЕНИИ НА ТЕРРИТОРИИ ЖЛОБИНСКОГО РАЙОНА МЕСТНЫХ НАЛОГА И СБОРА И ВВЕДЕНИИ ИХ В ДЕЙСТВИЕ</w:t>
      </w:r>
    </w:p>
    <w:p w14:paraId="6A18EE55" w14:textId="77777777" w:rsidR="006001C9" w:rsidRPr="006001C9" w:rsidRDefault="006001C9" w:rsidP="006001C9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6001C9">
        <w:rPr>
          <w:rStyle w:val="color0000ff"/>
        </w:rPr>
        <w:t>(в ред. решений Жлобинского райсовета от 02.03.2022 </w:t>
      </w:r>
      <w:r w:rsidRPr="006001C9">
        <w:rPr>
          <w:rStyle w:val="colorff00ff"/>
        </w:rPr>
        <w:t>N 243</w:t>
      </w:r>
      <w:r w:rsidRPr="006001C9">
        <w:rPr>
          <w:rStyle w:val="color0000ff"/>
        </w:rPr>
        <w:t>,</w:t>
      </w:r>
    </w:p>
    <w:p w14:paraId="597C2B23" w14:textId="77777777" w:rsidR="006001C9" w:rsidRPr="006001C9" w:rsidRDefault="006001C9" w:rsidP="006001C9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6001C9">
        <w:rPr>
          <w:rStyle w:val="color0000ff"/>
        </w:rPr>
        <w:t>от 26.02.2025 </w:t>
      </w:r>
      <w:r w:rsidRPr="006001C9">
        <w:rPr>
          <w:rStyle w:val="colorff00ff"/>
        </w:rPr>
        <w:t>N 76</w:t>
      </w:r>
      <w:r w:rsidRPr="006001C9">
        <w:rPr>
          <w:rStyle w:val="color0000ff"/>
        </w:rPr>
        <w:t>)</w:t>
      </w:r>
    </w:p>
    <w:p w14:paraId="0B8FCC03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fake-non-breaking-space"/>
        </w:rPr>
        <w:t> </w:t>
      </w:r>
    </w:p>
    <w:p w14:paraId="269250F4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На основании пункта 2 статьи 12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Налогового кодекса Республики Беларусь Жлобинский районный Совет депутатов РЕШИЛ:</w:t>
      </w:r>
    </w:p>
    <w:p w14:paraId="56386D84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1. Установить на территории Жлобинского района и ввести в действие следующие местные налог и сбор:</w:t>
      </w:r>
    </w:p>
    <w:p w14:paraId="4DCE48B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1.1. налог за владение собаками.</w:t>
      </w:r>
    </w:p>
    <w:p w14:paraId="7DC8F75C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Плательщиками налога за владение собаками признаются физические лица.</w:t>
      </w:r>
    </w:p>
    <w:p w14:paraId="21C684ED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14:paraId="57E63F5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14:paraId="371955EF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Ставка налога за владение собаками устанавливается за налоговый период в размере, установленном в абзацах втором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и третьем пункта 1 статьи 310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Налогового кодекса Республики Беларусь.</w:t>
      </w:r>
    </w:p>
    <w:p w14:paraId="58842020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5FD13F65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Сумма налога за владение собаками исчисляется как произведение налоговой базы и налоговой ставки.</w:t>
      </w:r>
    </w:p>
    <w:p w14:paraId="7D782E7F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069CC0F7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46A37CE7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Налоговая декларация (расчет) по налогу за владение собаками не представляется.</w:t>
      </w:r>
    </w:p>
    <w:p w14:paraId="08FB741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Освобождаются от налога за владение собаками следующие физические лица:</w:t>
      </w:r>
    </w:p>
    <w:p w14:paraId="31A1B62E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инвалиды, владеющие собакой-поводырем;</w:t>
      </w:r>
    </w:p>
    <w:p w14:paraId="23D6C70C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инвалиды I и II группы;</w:t>
      </w:r>
    </w:p>
    <w:p w14:paraId="019EE404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инвалиды III группы - в отношении одной собаки;</w:t>
      </w:r>
    </w:p>
    <w:p w14:paraId="479E19F6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достигшие общеустановленного пенсионного возраста или имеющие право на пенсию по возрасту со снижением общеустановленного пенсионного возраста, - в отношении одной собаки;</w:t>
      </w:r>
    </w:p>
    <w:p w14:paraId="1756C82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родители (усыновители, удочерители), воспитывающие детей-инвалидов в возрасте до восемнадцати лет, - в отношении одной собаки;</w:t>
      </w:r>
    </w:p>
    <w:p w14:paraId="7749B15F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родители (усыновители, удочерители) в многодетных семьях с тремя и более детьми в возрасте до восемнадцати лет - в отношении одной собаки;</w:t>
      </w:r>
    </w:p>
    <w:p w14:paraId="6126799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lastRenderedPageBreak/>
        <w:t>проживающие в одноквартирных или блокированных жилых домах, - в отношении одной собаки.</w:t>
      </w:r>
    </w:p>
    <w:p w14:paraId="28428895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1.2. сбор с заготовителей.</w:t>
      </w:r>
    </w:p>
    <w:p w14:paraId="1B7E7DC5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Плательщиками сбора с заготовителей (далее - плательщики) признаются организации и индивидуальные предприниматели с учетом особенностей, установленных частью третьей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настоящего подпункта.</w:t>
      </w:r>
    </w:p>
    <w:p w14:paraId="56EEB7F3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на основании договоров комиссии, поручения или иных аналогичных гражданско-правовых договоров плательщиком сбора с заготовителей признается комитент, доверитель или иное аналогичное лицо.</w:t>
      </w:r>
    </w:p>
    <w:p w14:paraId="61F92577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7BD33C0F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71B4141E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Ставки сбора с заготовителей устанавливаются в размере 5 (пяти) процентов.</w:t>
      </w:r>
    </w:p>
    <w:p w14:paraId="1B2334A6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Налоговым периодом сбора с заготовителей признается календарный квартал.</w:t>
      </w:r>
    </w:p>
    <w:p w14:paraId="30A77DA0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Сумма сбора с заготовителей определяется как произведение налоговой базы и ставки сбора с заготовителей.</w:t>
      </w:r>
    </w:p>
    <w:p w14:paraId="248B3B3E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0C6C8461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Уплата сбора с заготовителей производится ежеквартально не позднее 22-го числа месяца, следующего за истекшим налоговым периодом.</w:t>
      </w:r>
    </w:p>
    <w:p w14:paraId="3A1F4253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5C402FC2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От уплаты сбора с заготовителей освобождаются:</w:t>
      </w:r>
    </w:p>
    <w:p w14:paraId="25751BDD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h-normal"/>
        </w:rPr>
        <w:t>организации и индивидуальные предприниматели, осуществляющие закупки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1D43DD70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4F92DE6A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бюджетные организации, признаваемые таковыми в соответствии с Бюджетным кодексом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Республики Беларусь.</w:t>
      </w:r>
    </w:p>
    <w:p w14:paraId="506B6259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2. Признать утратившими силу:</w:t>
      </w:r>
    </w:p>
    <w:p w14:paraId="42A8C201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решение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Жлобинского</w:t>
      </w:r>
      <w:r w:rsidRPr="006001C9">
        <w:rPr>
          <w:rStyle w:val="h-normal"/>
        </w:rPr>
        <w:t> </w:t>
      </w:r>
      <w:r w:rsidRPr="006001C9">
        <w:rPr>
          <w:rStyle w:val="word-wrapper"/>
        </w:rPr>
        <w:t>районного</w:t>
      </w:r>
      <w:r w:rsidRPr="006001C9">
        <w:rPr>
          <w:rStyle w:val="h-normal"/>
        </w:rPr>
        <w:t> </w:t>
      </w:r>
      <w:r w:rsidRPr="006001C9">
        <w:rPr>
          <w:rStyle w:val="word-wrapper"/>
        </w:rPr>
        <w:t>Совета</w:t>
      </w:r>
      <w:r w:rsidRPr="006001C9">
        <w:rPr>
          <w:rStyle w:val="h-normal"/>
        </w:rPr>
        <w:t> </w:t>
      </w:r>
      <w:r w:rsidRPr="006001C9">
        <w:rPr>
          <w:rStyle w:val="word-wrapper"/>
        </w:rPr>
        <w:t>депутатов от 4 марта 2016 г. N 69 "Об установлении на территории Жлобинского района местных</w:t>
      </w:r>
      <w:r w:rsidRPr="006001C9">
        <w:rPr>
          <w:rStyle w:val="h-normal"/>
        </w:rPr>
        <w:t> </w:t>
      </w:r>
      <w:r w:rsidRPr="006001C9">
        <w:rPr>
          <w:rStyle w:val="word-wrapper"/>
        </w:rPr>
        <w:t>налога и сбора и введении их в действие";</w:t>
      </w:r>
    </w:p>
    <w:p w14:paraId="5F2779C0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решение</w:t>
      </w:r>
      <w:r w:rsidRPr="006001C9">
        <w:rPr>
          <w:rStyle w:val="fake-non-breaking-space"/>
        </w:rPr>
        <w:t> </w:t>
      </w:r>
      <w:r w:rsidRPr="006001C9">
        <w:rPr>
          <w:rStyle w:val="word-wrapper"/>
        </w:rPr>
        <w:t>Жлобинского районного Совета депутатов от 27 декабря 2016 г. N 102 "О внесении изменения в решение Жлобинского районного Совета депутатов от 4 марта 2016 г. N 69".</w:t>
      </w:r>
    </w:p>
    <w:p w14:paraId="0876AF58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3. Настоящее решение вступает в силу после его официального опубликования.</w:t>
      </w:r>
    </w:p>
    <w:p w14:paraId="4C31685C" w14:textId="77777777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fake-non-breaking-space"/>
        </w:rPr>
        <w:t> </w:t>
      </w:r>
    </w:p>
    <w:p w14:paraId="1E7D5D67" w14:textId="082E1EC9" w:rsidR="006001C9" w:rsidRPr="006001C9" w:rsidRDefault="006001C9" w:rsidP="006001C9">
      <w:pPr>
        <w:pStyle w:val="p-normal"/>
        <w:spacing w:before="0" w:beforeAutospacing="0" w:after="0" w:afterAutospacing="0"/>
        <w:ind w:firstLine="709"/>
        <w:jc w:val="both"/>
      </w:pPr>
      <w:r w:rsidRPr="006001C9">
        <w:rPr>
          <w:rStyle w:val="word-wrapper"/>
        </w:rPr>
        <w:t>Председатель</w:t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>
        <w:rPr>
          <w:rStyle w:val="word-wrapper"/>
        </w:rPr>
        <w:tab/>
      </w:r>
      <w:r w:rsidRPr="006001C9">
        <w:rPr>
          <w:rStyle w:val="word-wrapper"/>
        </w:rPr>
        <w:t xml:space="preserve"> И.В.Волков</w:t>
      </w:r>
    </w:p>
    <w:p w14:paraId="33DE18B7" w14:textId="77777777" w:rsidR="00982F6F" w:rsidRPr="006001C9" w:rsidRDefault="00982F6F" w:rsidP="006001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2F6F" w:rsidRPr="006001C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F"/>
    <w:rsid w:val="00382D90"/>
    <w:rsid w:val="003C3510"/>
    <w:rsid w:val="00533C7C"/>
    <w:rsid w:val="00586CD4"/>
    <w:rsid w:val="006001C9"/>
    <w:rsid w:val="009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E304"/>
  <w15:chartTrackingRefBased/>
  <w15:docId w15:val="{ADD22F97-4187-4B39-A4BB-BF5BF7B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F6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982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60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6001C9"/>
  </w:style>
  <w:style w:type="character" w:customStyle="1" w:styleId="fake-non-breaking-space">
    <w:name w:val="fake-non-breaking-space"/>
    <w:basedOn w:val="a0"/>
    <w:rsid w:val="006001C9"/>
  </w:style>
  <w:style w:type="character" w:customStyle="1" w:styleId="word-wrapper">
    <w:name w:val="word-wrapper"/>
    <w:basedOn w:val="a0"/>
    <w:rsid w:val="006001C9"/>
  </w:style>
  <w:style w:type="character" w:customStyle="1" w:styleId="color0000ff">
    <w:name w:val="color__0000ff"/>
    <w:basedOn w:val="a0"/>
    <w:rsid w:val="006001C9"/>
  </w:style>
  <w:style w:type="character" w:customStyle="1" w:styleId="colorff00ff">
    <w:name w:val="color__ff00ff"/>
    <w:basedOn w:val="a0"/>
    <w:rsid w:val="0060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9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157567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7197344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612678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9679274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9069151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40034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971041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7866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3918127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21498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159429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241223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5470825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053873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3</cp:revision>
  <dcterms:created xsi:type="dcterms:W3CDTF">2026-04-09T06:36:00Z</dcterms:created>
  <dcterms:modified xsi:type="dcterms:W3CDTF">2026-04-09T06:42:00Z</dcterms:modified>
</cp:coreProperties>
</file>